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CC" w:rsidRPr="006605CC" w:rsidRDefault="006605CC" w:rsidP="006605CC">
      <w:pPr>
        <w:rPr>
          <w:b/>
        </w:rPr>
      </w:pPr>
      <w:r w:rsidRPr="006605CC">
        <w:rPr>
          <w:b/>
        </w:rPr>
        <w:t>APUSH</w:t>
      </w:r>
    </w:p>
    <w:p w:rsidR="006605CC" w:rsidRPr="006605CC" w:rsidRDefault="006605CC" w:rsidP="006605CC">
      <w:pPr>
        <w:rPr>
          <w:b/>
        </w:rPr>
      </w:pPr>
      <w:r w:rsidRPr="006605CC">
        <w:rPr>
          <w:b/>
        </w:rPr>
        <w:t xml:space="preserve">Ch. 13 </w:t>
      </w:r>
      <w:proofErr w:type="spellStart"/>
      <w:r w:rsidRPr="006605CC">
        <w:rPr>
          <w:b/>
        </w:rPr>
        <w:t>EQs</w:t>
      </w:r>
      <w:proofErr w:type="spellEnd"/>
    </w:p>
    <w:p w:rsidR="006605CC" w:rsidRDefault="006605CC" w:rsidP="006605CC"/>
    <w:p w:rsidR="006605CC" w:rsidRDefault="006605CC" w:rsidP="006605CC">
      <w:r>
        <w:t>1. Discuss the “New Democracy” of the early 19th century. What precipitated this trend and subsequent cries for equality such as, “ The People Must Be Heard?”</w:t>
      </w:r>
    </w:p>
    <w:p w:rsidR="006605CC" w:rsidRDefault="006605CC" w:rsidP="006605CC"/>
    <w:p w:rsidR="006605CC" w:rsidRDefault="006605CC" w:rsidP="006605CC">
      <w:r>
        <w:t>2. Why did the Vice President John C. Calhoun establish his “ Doctrine of Nullification?” (</w:t>
      </w:r>
      <w:proofErr w:type="gramStart"/>
      <w:r>
        <w:t>printed</w:t>
      </w:r>
      <w:proofErr w:type="gramEnd"/>
      <w:r>
        <w:t xml:space="preserve"> as “The South Carolina Exposition” Without his name attached to it)</w:t>
      </w:r>
    </w:p>
    <w:p w:rsidR="006605CC" w:rsidRDefault="006605CC" w:rsidP="006605CC"/>
    <w:p w:rsidR="006605CC" w:rsidRDefault="006605CC" w:rsidP="006605CC">
      <w:r>
        <w:t>3. How did the political system change as a result of the Election of 1828? In what ways was the "second two-party system" different from that of the Federalists and Democratic-Republicans of the early Republic era?</w:t>
      </w:r>
    </w:p>
    <w:p w:rsidR="006605CC" w:rsidRDefault="006605CC" w:rsidP="006605CC"/>
    <w:p w:rsidR="006605CC" w:rsidRDefault="006605CC" w:rsidP="006605CC">
      <w:r>
        <w:t>4. How did Jackson’s “Bank War” demonstrate the powerful uses to which the modern mass democratic political machine could be put?</w:t>
      </w:r>
    </w:p>
    <w:p w:rsidR="006605CC" w:rsidRDefault="006605CC" w:rsidP="006605CC"/>
    <w:p w:rsidR="006605CC" w:rsidRDefault="006605CC" w:rsidP="006605CC">
      <w:r>
        <w:t xml:space="preserve">5. Discuss the Supreme Court ruling in </w:t>
      </w:r>
      <w:r w:rsidRPr="006605CC">
        <w:rPr>
          <w:i/>
        </w:rPr>
        <w:t>Worchester v. Georgia</w:t>
      </w:r>
      <w:r>
        <w:t xml:space="preserve">. How did President Jackson respond to the decision? </w:t>
      </w:r>
    </w:p>
    <w:p w:rsidR="006605CC" w:rsidRDefault="006605CC" w:rsidP="006605CC"/>
    <w:p w:rsidR="006605CC" w:rsidRDefault="006605CC" w:rsidP="006605CC">
      <w:r>
        <w:t>6. How did the actions of President Jackson, which led to the Panic of 1837 and subsequent depression, affect the presidency of Martin Van Buren? Why was Van Buren unable to cope with the political opposition as Jackson had?</w:t>
      </w:r>
    </w:p>
    <w:p w:rsidR="006605CC" w:rsidRDefault="006605CC" w:rsidP="006605CC"/>
    <w:p w:rsidR="002D399B" w:rsidRDefault="006605CC" w:rsidP="006605CC">
      <w:r>
        <w:t>7. Describe the strategy of the Whigs' "Log Cabin Campaign." Why was it so successful? -Do you think this campaign had a lasting effect on American politics?</w:t>
      </w:r>
    </w:p>
    <w:sectPr w:rsidR="002D399B" w:rsidSect="002D39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05CC"/>
    <w:rsid w:val="006605C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Olympia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osd</cp:lastModifiedBy>
  <cp:revision>1</cp:revision>
  <dcterms:created xsi:type="dcterms:W3CDTF">2014-11-15T23:52:00Z</dcterms:created>
  <dcterms:modified xsi:type="dcterms:W3CDTF">2014-11-15T23:57:00Z</dcterms:modified>
</cp:coreProperties>
</file>